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2CD" w:rsidRPr="00B05782" w:rsidRDefault="007B32CD" w:rsidP="007B32CD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B057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7B32CD" w:rsidRPr="00B05782" w:rsidRDefault="007B32CD" w:rsidP="007B32CD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B05782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B32CD" w:rsidRPr="00B05782" w:rsidRDefault="007B32CD" w:rsidP="007B32CD">
      <w:pPr>
        <w:shd w:val="clear" w:color="auto" w:fill="FFFFFF"/>
        <w:spacing w:after="150" w:line="360" w:lineRule="auto"/>
        <w:ind w:firstLine="360"/>
        <w:jc w:val="both"/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</w:pPr>
      <w:r w:rsidRPr="00B05782">
        <w:rPr>
          <w:rFonts w:ascii="Times New Roman" w:eastAsia="Times New Roman" w:hAnsi="Times New Roman" w:cs="Times New Roman"/>
          <w:color w:val="2A2A2A"/>
          <w:sz w:val="32"/>
          <w:szCs w:val="32"/>
          <w:lang w:eastAsia="ru-RU"/>
        </w:rPr>
        <w:t>Если вы стали участником или свидетелем трагедии, несчастного случая или оказались в непростой ситуации, звоните на единый </w:t>
      </w:r>
      <w:r w:rsidRPr="00B057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номер вызова экстренных служб «101».</w:t>
      </w:r>
    </w:p>
    <w:p w:rsidR="007B32CD" w:rsidRPr="00B05782" w:rsidRDefault="007B32CD" w:rsidP="007B32CD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6243F" w:rsidRDefault="00F6243F" w:rsidP="007B32CD">
      <w:pPr>
        <w:spacing w:line="360" w:lineRule="auto"/>
      </w:pPr>
      <w:bookmarkStart w:id="0" w:name="_GoBack"/>
      <w:bookmarkEnd w:id="0"/>
    </w:p>
    <w:sectPr w:rsidR="00F6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CD"/>
    <w:rsid w:val="007B32CD"/>
    <w:rsid w:val="00F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2020-06-19T10:20:00Z</dcterms:created>
  <dcterms:modified xsi:type="dcterms:W3CDTF">2020-06-19T10:21:00Z</dcterms:modified>
</cp:coreProperties>
</file>