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CD" w:rsidRDefault="00E714CD" w:rsidP="00BF3482">
      <w:pPr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BF3482">
        <w:rPr>
          <w:color w:val="000000"/>
        </w:rPr>
        <w:t>бъединении «Муравьишка</w:t>
      </w:r>
      <w:r>
        <w:rPr>
          <w:color w:val="000000"/>
        </w:rPr>
        <w:t>»</w:t>
      </w:r>
      <w:bookmarkStart w:id="0" w:name="_GoBack"/>
      <w:bookmarkEnd w:id="0"/>
      <w:r w:rsidRPr="00BF3482">
        <w:rPr>
          <w:color w:val="000000"/>
        </w:rPr>
        <w:t xml:space="preserve"> </w:t>
      </w:r>
    </w:p>
    <w:p w:rsidR="00BF3482" w:rsidRPr="00BF3482" w:rsidRDefault="00BF3482" w:rsidP="00BF3482">
      <w:pPr>
        <w:ind w:firstLine="709"/>
        <w:jc w:val="both"/>
        <w:rPr>
          <w:color w:val="000000"/>
        </w:rPr>
      </w:pPr>
      <w:r w:rsidRPr="00BF3482">
        <w:rPr>
          <w:color w:val="000000"/>
        </w:rPr>
        <w:t xml:space="preserve">В процессе обучения </w:t>
      </w:r>
      <w:r w:rsidRPr="00BF3482">
        <w:rPr>
          <w:color w:val="000000"/>
        </w:rPr>
        <w:t>в объединении «</w:t>
      </w:r>
      <w:proofErr w:type="spellStart"/>
      <w:r w:rsidRPr="00BF3482">
        <w:rPr>
          <w:color w:val="000000"/>
        </w:rPr>
        <w:t>Муравьишка</w:t>
      </w:r>
      <w:proofErr w:type="spellEnd"/>
      <w:r w:rsidRPr="00BF3482">
        <w:rPr>
          <w:color w:val="000000"/>
        </w:rPr>
        <w:t xml:space="preserve">» научно - естественной направленности  </w:t>
      </w:r>
      <w:r w:rsidRPr="00BF3482">
        <w:rPr>
          <w:color w:val="000000"/>
        </w:rPr>
        <w:t xml:space="preserve"> учащиеся овладевают знаниями о растительном и животном мире, методами познавательной деятельности, нормами</w:t>
      </w:r>
      <w:r w:rsidRPr="00BF3482">
        <w:rPr>
          <w:color w:val="000000"/>
        </w:rPr>
        <w:t xml:space="preserve"> </w:t>
      </w:r>
      <w:r w:rsidRPr="00BF3482">
        <w:rPr>
          <w:color w:val="000000"/>
        </w:rPr>
        <w:t>и правилами личного поведения в природе, учатся оценивать экологическое состояние окружающей среды, выполнять посильную природоохранную деятельность.</w:t>
      </w:r>
    </w:p>
    <w:p w:rsidR="00BF3482" w:rsidRPr="00BF3482" w:rsidRDefault="00BF3482" w:rsidP="00BF3482">
      <w:pPr>
        <w:ind w:firstLine="709"/>
        <w:jc w:val="both"/>
        <w:rPr>
          <w:i/>
        </w:rPr>
      </w:pPr>
      <w:r w:rsidRPr="00BF3482">
        <w:rPr>
          <w:color w:val="000000"/>
        </w:rPr>
        <w:t xml:space="preserve"> </w:t>
      </w:r>
    </w:p>
    <w:p w:rsidR="00BF3482" w:rsidRPr="00BF3482" w:rsidRDefault="00BF3482" w:rsidP="00BF3482">
      <w:pPr>
        <w:suppressAutoHyphens/>
        <w:ind w:firstLine="851"/>
        <w:jc w:val="both"/>
        <w:rPr>
          <w:b/>
          <w:spacing w:val="-5"/>
          <w:lang w:eastAsia="ar-SA"/>
        </w:rPr>
      </w:pPr>
      <w:r w:rsidRPr="00BF3482">
        <w:rPr>
          <w:bCs/>
          <w:spacing w:val="-5"/>
          <w:lang w:eastAsia="ar-SA"/>
        </w:rPr>
        <w:t xml:space="preserve">В работе по экологическому воспитанию выделяются следующие </w:t>
      </w:r>
      <w:r w:rsidRPr="00BF3482">
        <w:rPr>
          <w:b/>
          <w:bCs/>
          <w:spacing w:val="-5"/>
          <w:lang w:eastAsia="ar-SA"/>
        </w:rPr>
        <w:t>направления работы:</w:t>
      </w:r>
    </w:p>
    <w:p w:rsidR="00BF3482" w:rsidRPr="00BF3482" w:rsidRDefault="00BF3482" w:rsidP="00BF3482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  <w:spacing w:val="-5"/>
          <w:lang w:eastAsia="ar-SA"/>
        </w:rPr>
      </w:pPr>
      <w:r w:rsidRPr="00BF3482">
        <w:rPr>
          <w:bCs/>
          <w:spacing w:val="-5"/>
          <w:lang w:eastAsia="ar-SA"/>
        </w:rPr>
        <w:t xml:space="preserve">- </w:t>
      </w:r>
      <w:r w:rsidRPr="00BF3482">
        <w:rPr>
          <w:b/>
          <w:bCs/>
          <w:spacing w:val="-5"/>
          <w:lang w:eastAsia="ar-SA"/>
        </w:rPr>
        <w:t>Познавательное направление работы</w:t>
      </w:r>
      <w:r w:rsidRPr="00BF3482">
        <w:rPr>
          <w:bCs/>
          <w:spacing w:val="-5"/>
          <w:lang w:eastAsia="ar-SA"/>
        </w:rPr>
        <w:t xml:space="preserve"> (дидактические игры, беседы, заочные путешествия, викторины, конкурсы),</w:t>
      </w:r>
      <w:r w:rsidRPr="00BF3482">
        <w:t xml:space="preserve"> что способствует более глубокому расширению экологических знаний младших школьников.</w:t>
      </w:r>
    </w:p>
    <w:p w:rsidR="00BF3482" w:rsidRPr="00BF3482" w:rsidRDefault="00BF3482" w:rsidP="00BF3482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/>
          <w:spacing w:val="-5"/>
          <w:lang w:eastAsia="ar-SA"/>
        </w:rPr>
      </w:pPr>
      <w:r w:rsidRPr="00BF3482">
        <w:rPr>
          <w:b/>
          <w:bCs/>
          <w:spacing w:val="-5"/>
          <w:lang w:eastAsia="ar-SA"/>
        </w:rPr>
        <w:t>- Познавательно-развлекательное направление работы</w:t>
      </w:r>
      <w:r w:rsidRPr="00BF3482">
        <w:rPr>
          <w:bCs/>
          <w:spacing w:val="-5"/>
          <w:lang w:eastAsia="ar-SA"/>
        </w:rPr>
        <w:t xml:space="preserve"> (праздники, утренники, устные журналы, экологические игры, игры-путешествия).</w:t>
      </w:r>
      <w:r w:rsidRPr="00BF3482">
        <w:rPr>
          <w:bCs/>
          <w:spacing w:val="-5"/>
          <w:lang w:eastAsia="ar-SA"/>
        </w:rPr>
        <w:br/>
        <w:t xml:space="preserve">                - </w:t>
      </w:r>
      <w:r w:rsidRPr="00BF3482">
        <w:rPr>
          <w:b/>
          <w:bCs/>
          <w:spacing w:val="-5"/>
          <w:lang w:eastAsia="ar-SA"/>
        </w:rPr>
        <w:t>Практическое направление работы</w:t>
      </w:r>
      <w:r w:rsidRPr="00BF3482">
        <w:rPr>
          <w:bCs/>
          <w:spacing w:val="-5"/>
          <w:lang w:eastAsia="ar-SA"/>
        </w:rPr>
        <w:t xml:space="preserve"> (создание условий для жизни животных и растений, близких к естественным в живом уголке и зимнем саду,</w:t>
      </w:r>
      <w:r w:rsidRPr="00BF3482">
        <w:t xml:space="preserve"> изготовлением кормушек,</w:t>
      </w:r>
      <w:r w:rsidRPr="00BF3482">
        <w:rPr>
          <w:bCs/>
          <w:spacing w:val="-5"/>
          <w:lang w:eastAsia="ar-SA"/>
        </w:rPr>
        <w:t xml:space="preserve"> подкормка птиц, уборка мусора на территории ЦВР, участие в природоохранных акциях),</w:t>
      </w:r>
      <w:r w:rsidRPr="00BF3482">
        <w:t xml:space="preserve"> что способствует привитию бережного отношения младших школьников к родной природе и к своему здоровью</w:t>
      </w:r>
      <w:r w:rsidRPr="00BF3482">
        <w:rPr>
          <w:bCs/>
          <w:spacing w:val="-5"/>
          <w:lang w:eastAsia="ar-SA"/>
        </w:rPr>
        <w:t xml:space="preserve">.   </w:t>
      </w:r>
    </w:p>
    <w:p w:rsidR="00BF3482" w:rsidRPr="00BF3482" w:rsidRDefault="00BF3482" w:rsidP="00BF3482">
      <w:pPr>
        <w:shd w:val="clear" w:color="auto" w:fill="FFFFFF"/>
        <w:suppressAutoHyphens/>
        <w:ind w:right="75" w:firstLine="851"/>
        <w:jc w:val="both"/>
        <w:rPr>
          <w:i/>
        </w:rPr>
      </w:pPr>
      <w:r w:rsidRPr="00BF3482">
        <w:rPr>
          <w:bCs/>
          <w:spacing w:val="-5"/>
          <w:lang w:eastAsia="ar-SA"/>
        </w:rPr>
        <w:t xml:space="preserve">- </w:t>
      </w:r>
      <w:r w:rsidRPr="00BF3482">
        <w:rPr>
          <w:b/>
          <w:bCs/>
          <w:spacing w:val="-5"/>
          <w:lang w:eastAsia="ar-SA"/>
        </w:rPr>
        <w:t>Исследовательское направление</w:t>
      </w:r>
      <w:r w:rsidRPr="00BF3482">
        <w:rPr>
          <w:bCs/>
          <w:spacing w:val="-5"/>
          <w:lang w:eastAsia="ar-SA"/>
        </w:rPr>
        <w:t xml:space="preserve"> (экскурсии, наблюдения, опыты, проектно- исследовательские работы), </w:t>
      </w:r>
      <w:r w:rsidRPr="00BF3482">
        <w:t xml:space="preserve">которое способствует развитию мышления, анализу полученных результатов.  </w:t>
      </w:r>
    </w:p>
    <w:p w:rsidR="00BF3482" w:rsidRPr="00BF3482" w:rsidRDefault="00BF3482" w:rsidP="00BF3482">
      <w:pPr>
        <w:ind w:firstLine="709"/>
        <w:jc w:val="both"/>
        <w:rPr>
          <w:i/>
        </w:rPr>
      </w:pPr>
    </w:p>
    <w:p w:rsidR="00BF3482" w:rsidRPr="00BF3482" w:rsidRDefault="00BF3482" w:rsidP="00BF3482">
      <w:pPr>
        <w:spacing w:after="160"/>
        <w:jc w:val="both"/>
      </w:pPr>
      <w:r w:rsidRPr="00BF3482">
        <w:t xml:space="preserve">            </w:t>
      </w:r>
      <w:r w:rsidRPr="00BF3482">
        <w:t xml:space="preserve">В результате </w:t>
      </w:r>
      <w:r w:rsidRPr="00BF3482">
        <w:t xml:space="preserve"> </w:t>
      </w:r>
      <w:r w:rsidRPr="00BF3482">
        <w:t xml:space="preserve"> работы можно </w:t>
      </w:r>
      <w:r w:rsidRPr="00BF3482">
        <w:t xml:space="preserve">отметить, что учащиеся детского </w:t>
      </w:r>
      <w:r w:rsidRPr="00BF3482">
        <w:t>творческого объединения «</w:t>
      </w:r>
      <w:proofErr w:type="spellStart"/>
      <w:r w:rsidRPr="00BF3482">
        <w:t>Муравьишка</w:t>
      </w:r>
      <w:proofErr w:type="spellEnd"/>
      <w:r w:rsidRPr="00BF3482">
        <w:t xml:space="preserve">» демонстрируют хорошие знания в предметах естественнонаучной направленности, способность включаться в самостоятельный познавательный поиск; стабильно являются призёрами областных выставок детского творчества «Зеркало природы» и «Зеленая планета», участвуют и становятся </w:t>
      </w:r>
      <w:proofErr w:type="gramStart"/>
      <w:r w:rsidRPr="00BF3482">
        <w:t>призерами  областных</w:t>
      </w:r>
      <w:proofErr w:type="gramEnd"/>
      <w:r w:rsidRPr="00BF3482">
        <w:t>, Всероссийских конкурсов исследовательских работ и проектов</w:t>
      </w:r>
      <w:r w:rsidRPr="00BF3482">
        <w:t>:</w:t>
      </w:r>
    </w:p>
    <w:p w:rsidR="00BF3482" w:rsidRPr="00BF3482" w:rsidRDefault="00BF3482" w:rsidP="00BF3482">
      <w:pPr>
        <w:pStyle w:val="a3"/>
        <w:numPr>
          <w:ilvl w:val="0"/>
          <w:numId w:val="4"/>
        </w:numPr>
        <w:spacing w:after="160"/>
        <w:jc w:val="both"/>
      </w:pPr>
      <w:r w:rsidRPr="00BF3482">
        <w:t xml:space="preserve">городская НПК «Первые шаги в </w:t>
      </w:r>
      <w:proofErr w:type="gramStart"/>
      <w:r w:rsidRPr="00BF3482">
        <w:t>науку»  Завьялова</w:t>
      </w:r>
      <w:proofErr w:type="gramEnd"/>
      <w:r w:rsidRPr="00BF3482">
        <w:t xml:space="preserve"> А., Максимова О. Диплом 1 степени Этология шиншилл в период размножения». </w:t>
      </w:r>
    </w:p>
    <w:p w:rsidR="00BF3482" w:rsidRPr="00BF3482" w:rsidRDefault="00BF3482" w:rsidP="00BF348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/>
        </w:rPr>
      </w:pPr>
      <w:r w:rsidRPr="00BF3482">
        <w:rPr>
          <w:rFonts w:eastAsia="ArialMT"/>
        </w:rPr>
        <w:t>XVII Международного конкурса для детей и молодежи</w:t>
      </w:r>
    </w:p>
    <w:p w:rsidR="00BF3482" w:rsidRPr="00BF3482" w:rsidRDefault="00BF3482" w:rsidP="00BF3482">
      <w:pPr>
        <w:pStyle w:val="a3"/>
        <w:autoSpaceDE w:val="0"/>
        <w:autoSpaceDN w:val="0"/>
        <w:adjustRightInd w:val="0"/>
        <w:jc w:val="both"/>
        <w:rPr>
          <w:rFonts w:eastAsia="ArialMT"/>
        </w:rPr>
      </w:pPr>
      <w:r w:rsidRPr="00BF3482">
        <w:rPr>
          <w:rFonts w:eastAsia="Arial-BoldMT"/>
          <w:bCs/>
        </w:rPr>
        <w:t xml:space="preserve">"Поколение одаренных". </w:t>
      </w:r>
      <w:proofErr w:type="spellStart"/>
      <w:r w:rsidRPr="00BF3482">
        <w:rPr>
          <w:rFonts w:eastAsia="Arial-BoldMT"/>
          <w:bCs/>
        </w:rPr>
        <w:t>Суетинова</w:t>
      </w:r>
      <w:proofErr w:type="spellEnd"/>
      <w:r w:rsidRPr="00BF3482">
        <w:rPr>
          <w:rFonts w:eastAsia="Arial-BoldMT"/>
          <w:bCs/>
        </w:rPr>
        <w:t xml:space="preserve"> В. - Победитель (1 место). </w:t>
      </w:r>
      <w:r w:rsidRPr="00BF3482">
        <w:rPr>
          <w:rFonts w:eastAsia="ArialMT"/>
        </w:rPr>
        <w:t xml:space="preserve">Номинация: "Исследовательские и научные работы".  Конкурсная работа: "Защита комнатных растений от вредителей". </w:t>
      </w:r>
    </w:p>
    <w:p w:rsidR="00BF3482" w:rsidRPr="00BF3482" w:rsidRDefault="00BF3482" w:rsidP="00BF348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MT"/>
        </w:rPr>
      </w:pPr>
      <w:r w:rsidRPr="00BF3482">
        <w:rPr>
          <w:rFonts w:eastAsia="ArialMT"/>
        </w:rPr>
        <w:t>XVII Международного конкурса для детей и молодежи</w:t>
      </w:r>
    </w:p>
    <w:p w:rsidR="00BF3482" w:rsidRPr="00BF3482" w:rsidRDefault="00BF3482" w:rsidP="00BF3482">
      <w:pPr>
        <w:autoSpaceDE w:val="0"/>
        <w:autoSpaceDN w:val="0"/>
        <w:adjustRightInd w:val="0"/>
        <w:ind w:left="709"/>
        <w:jc w:val="both"/>
      </w:pPr>
      <w:r w:rsidRPr="00BF3482">
        <w:rPr>
          <w:rFonts w:eastAsia="Arial-BoldMT"/>
          <w:bCs/>
        </w:rPr>
        <w:t>"Поколение одаренных".</w:t>
      </w:r>
      <w:r w:rsidRPr="00BF3482">
        <w:rPr>
          <w:rFonts w:eastAsia="ArialMT"/>
        </w:rPr>
        <w:t xml:space="preserve"> Номинация: "Исследовательские и научные работы". Конкурсная работа: "Изучение живой природы на экологической тропе". Дипломы: Победитель (1 место) получили 15 обучающихся.  </w:t>
      </w:r>
      <w:r w:rsidRPr="00BF3482">
        <w:t xml:space="preserve"> </w:t>
      </w:r>
    </w:p>
    <w:p w:rsidR="00BF3482" w:rsidRPr="00BF3482" w:rsidRDefault="00BF3482" w:rsidP="00BF3482">
      <w:pPr>
        <w:ind w:firstLine="709"/>
        <w:jc w:val="both"/>
        <w:rPr>
          <w:i/>
        </w:rPr>
      </w:pPr>
      <w:r w:rsidRPr="00BF3482">
        <w:t xml:space="preserve"> </w:t>
      </w:r>
    </w:p>
    <w:p w:rsidR="00BF3482" w:rsidRPr="00BF3482" w:rsidRDefault="00BF3482" w:rsidP="00BF3482">
      <w:pPr>
        <w:ind w:firstLine="709"/>
        <w:jc w:val="both"/>
        <w:rPr>
          <w:i/>
        </w:rPr>
      </w:pPr>
    </w:p>
    <w:p w:rsidR="00036B10" w:rsidRPr="00BF3482" w:rsidRDefault="00036B10"/>
    <w:sectPr w:rsidR="00036B10" w:rsidRPr="00BF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31D5"/>
    <w:multiLevelType w:val="hybridMultilevel"/>
    <w:tmpl w:val="F83E05C8"/>
    <w:lvl w:ilvl="0" w:tplc="F516E39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2B28"/>
    <w:multiLevelType w:val="hybridMultilevel"/>
    <w:tmpl w:val="CD9A05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A406DA"/>
    <w:multiLevelType w:val="hybridMultilevel"/>
    <w:tmpl w:val="449A25CC"/>
    <w:lvl w:ilvl="0" w:tplc="914A632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20AEA"/>
    <w:multiLevelType w:val="hybridMultilevel"/>
    <w:tmpl w:val="A6D24F64"/>
    <w:lvl w:ilvl="0" w:tplc="914A632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2"/>
    <w:rsid w:val="00036B10"/>
    <w:rsid w:val="00BF3482"/>
    <w:rsid w:val="00E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4CC41-87F7-4DA5-9472-C07D5C6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карпов</dc:creator>
  <cp:keywords/>
  <dc:description/>
  <cp:lastModifiedBy>алексей карпов</cp:lastModifiedBy>
  <cp:revision>1</cp:revision>
  <dcterms:created xsi:type="dcterms:W3CDTF">2023-01-12T05:15:00Z</dcterms:created>
  <dcterms:modified xsi:type="dcterms:W3CDTF">2023-01-12T05:27:00Z</dcterms:modified>
</cp:coreProperties>
</file>