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0"/>
        <w:gridCol w:w="1120"/>
        <w:gridCol w:w="1020"/>
        <w:gridCol w:w="1020"/>
        <w:gridCol w:w="1020"/>
        <w:gridCol w:w="1020"/>
        <w:gridCol w:w="1020"/>
        <w:gridCol w:w="1020"/>
        <w:gridCol w:w="1020"/>
        <w:gridCol w:w="1180"/>
        <w:tblGridChange w:id="0">
          <w:tblGrid>
            <w:gridCol w:w="1000"/>
            <w:gridCol w:w="1120"/>
            <w:gridCol w:w="1020"/>
            <w:gridCol w:w="1020"/>
            <w:gridCol w:w="1020"/>
            <w:gridCol w:w="1020"/>
            <w:gridCol w:w="1020"/>
            <w:gridCol w:w="1020"/>
            <w:gridCol w:w="1020"/>
            <w:gridCol w:w="1180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tcBorders>
              <w:top w:color="0000ff" w:space="0" w:sz="16" w:val="single"/>
              <w:left w:color="0000ff" w:space="0" w:sz="1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rPr>
                <w:rFonts w:ascii="Nunito" w:cs="Nunito" w:eastAsia="Nunito" w:hAnsi="Nunito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color w:val="0000ff"/>
                <w:sz w:val="20"/>
                <w:szCs w:val="20"/>
                <w:rtl w:val="0"/>
              </w:rPr>
              <w:t xml:space="preserve">21.07</w:t>
            </w:r>
          </w:p>
        </w:tc>
        <w:tc>
          <w:tcPr>
            <w:tcBorders>
              <w:top w:color="0000ff" w:space="0" w:sz="16" w:val="single"/>
              <w:left w:color="0000ff" w:space="0" w:sz="1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Nunito" w:cs="Nunito" w:eastAsia="Nunito" w:hAnsi="Nunito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color w:val="0000ff"/>
                <w:sz w:val="20"/>
                <w:szCs w:val="20"/>
                <w:rtl w:val="0"/>
              </w:rPr>
              <w:t xml:space="preserve">22.07</w:t>
            </w:r>
          </w:p>
        </w:tc>
        <w:tc>
          <w:tcPr>
            <w:tcBorders>
              <w:top w:color="0000ff" w:space="0" w:sz="16" w:val="single"/>
              <w:left w:color="0000ff" w:space="0" w:sz="1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Nunito" w:cs="Nunito" w:eastAsia="Nunito" w:hAnsi="Nunito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color w:val="0000ff"/>
                <w:sz w:val="20"/>
                <w:szCs w:val="20"/>
                <w:rtl w:val="0"/>
              </w:rPr>
              <w:t xml:space="preserve">23.07</w:t>
            </w:r>
          </w:p>
        </w:tc>
        <w:tc>
          <w:tcPr>
            <w:tcBorders>
              <w:top w:color="0000ff" w:space="0" w:sz="16" w:val="single"/>
              <w:left w:color="0000ff" w:space="0" w:sz="1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Nunito" w:cs="Nunito" w:eastAsia="Nunito" w:hAnsi="Nunito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color w:val="0000ff"/>
                <w:sz w:val="20"/>
                <w:szCs w:val="20"/>
                <w:rtl w:val="0"/>
              </w:rPr>
              <w:t xml:space="preserve">24.07</w:t>
            </w:r>
          </w:p>
        </w:tc>
        <w:tc>
          <w:tcPr>
            <w:tcBorders>
              <w:top w:color="0000ff" w:space="0" w:sz="16" w:val="single"/>
              <w:left w:color="0000ff" w:space="0" w:sz="1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Nunito" w:cs="Nunito" w:eastAsia="Nunito" w:hAnsi="Nunito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color w:val="0000ff"/>
                <w:sz w:val="20"/>
                <w:szCs w:val="20"/>
                <w:rtl w:val="0"/>
              </w:rPr>
              <w:t xml:space="preserve">25.07</w:t>
            </w:r>
          </w:p>
        </w:tc>
        <w:tc>
          <w:tcPr>
            <w:tcBorders>
              <w:top w:color="0000ff" w:space="0" w:sz="16" w:val="single"/>
              <w:left w:color="0000ff" w:space="0" w:sz="1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Nunito" w:cs="Nunito" w:eastAsia="Nunito" w:hAnsi="Nunito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color w:val="0000ff"/>
                <w:sz w:val="20"/>
                <w:szCs w:val="20"/>
                <w:rtl w:val="0"/>
              </w:rPr>
              <w:t xml:space="preserve">26.07</w:t>
            </w:r>
          </w:p>
        </w:tc>
        <w:tc>
          <w:tcPr>
            <w:tcBorders>
              <w:top w:color="0000ff" w:space="0" w:sz="16" w:val="single"/>
              <w:left w:color="0000ff" w:space="0" w:sz="1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Nunito" w:cs="Nunito" w:eastAsia="Nunito" w:hAnsi="Nunito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color w:val="0000ff"/>
                <w:sz w:val="20"/>
                <w:szCs w:val="20"/>
                <w:rtl w:val="0"/>
              </w:rPr>
              <w:t xml:space="preserve">27.07</w:t>
            </w:r>
          </w:p>
        </w:tc>
        <w:tc>
          <w:tcPr>
            <w:tcBorders>
              <w:top w:color="0000ff" w:space="0" w:sz="16" w:val="single"/>
              <w:left w:color="0000ff" w:space="0" w:sz="1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Nunito" w:cs="Nunito" w:eastAsia="Nunito" w:hAnsi="Nunito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color w:val="0000ff"/>
                <w:sz w:val="20"/>
                <w:szCs w:val="20"/>
                <w:rtl w:val="0"/>
              </w:rPr>
              <w:t xml:space="preserve">28.07</w:t>
            </w:r>
          </w:p>
        </w:tc>
        <w:tc>
          <w:tcPr>
            <w:tcBorders>
              <w:top w:color="0000ff" w:space="0" w:sz="16" w:val="single"/>
              <w:left w:color="0000ff" w:space="0" w:sz="1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Nunito" w:cs="Nunito" w:eastAsia="Nunito" w:hAnsi="Nunito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color w:val="0000ff"/>
                <w:sz w:val="20"/>
                <w:szCs w:val="20"/>
                <w:rtl w:val="0"/>
              </w:rPr>
              <w:t xml:space="preserve">29.07</w:t>
            </w:r>
          </w:p>
        </w:tc>
        <w:tc>
          <w:tcPr>
            <w:tcBorders>
              <w:top w:color="0000ff" w:space="0" w:sz="16" w:val="single"/>
              <w:left w:color="0000ff" w:space="0" w:sz="16" w:val="single"/>
              <w:right w:color="ff00ff" w:space="0" w:sz="1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Nunito" w:cs="Nunito" w:eastAsia="Nunito" w:hAnsi="Nunito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color w:val="0000ff"/>
                <w:sz w:val="20"/>
                <w:szCs w:val="20"/>
                <w:rtl w:val="0"/>
              </w:rPr>
              <w:t xml:space="preserve">30.07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ff" w:space="0" w:sz="16" w:val="single"/>
              <w:left w:color="0000ff" w:space="0" w:sz="1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пн</w:t>
            </w:r>
          </w:p>
        </w:tc>
        <w:tc>
          <w:tcPr>
            <w:tcBorders>
              <w:top w:color="0000ff" w:space="0" w:sz="16" w:val="single"/>
              <w:left w:color="0000ff" w:space="0" w:sz="1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вт</w:t>
            </w:r>
          </w:p>
        </w:tc>
        <w:tc>
          <w:tcPr>
            <w:tcBorders>
              <w:top w:color="0000ff" w:space="0" w:sz="16" w:val="single"/>
              <w:left w:color="0000ff" w:space="0" w:sz="1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ср</w:t>
            </w:r>
          </w:p>
        </w:tc>
        <w:tc>
          <w:tcPr>
            <w:tcBorders>
              <w:top w:color="0000ff" w:space="0" w:sz="16" w:val="single"/>
              <w:left w:color="0000ff" w:space="0" w:sz="1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чт</w:t>
            </w:r>
          </w:p>
        </w:tc>
        <w:tc>
          <w:tcPr>
            <w:tcBorders>
              <w:top w:color="0000ff" w:space="0" w:sz="16" w:val="single"/>
              <w:left w:color="0000ff" w:space="0" w:sz="1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пт</w:t>
            </w:r>
          </w:p>
        </w:tc>
        <w:tc>
          <w:tcPr>
            <w:tcBorders>
              <w:top w:color="0000ff" w:space="0" w:sz="16" w:val="single"/>
              <w:left w:color="0000ff" w:space="0" w:sz="1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сб</w:t>
            </w:r>
          </w:p>
        </w:tc>
        <w:tc>
          <w:tcPr>
            <w:tcBorders>
              <w:top w:color="0000ff" w:space="0" w:sz="16" w:val="single"/>
              <w:left w:color="0000ff" w:space="0" w:sz="1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вс</w:t>
            </w:r>
          </w:p>
        </w:tc>
        <w:tc>
          <w:tcPr>
            <w:tcBorders>
              <w:top w:color="0000ff" w:space="0" w:sz="16" w:val="single"/>
              <w:left w:color="0000ff" w:space="0" w:sz="1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пн</w:t>
            </w:r>
          </w:p>
        </w:tc>
        <w:tc>
          <w:tcPr>
            <w:tcBorders>
              <w:top w:color="0000ff" w:space="0" w:sz="16" w:val="single"/>
              <w:left w:color="0000ff" w:space="0" w:sz="1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вт</w:t>
            </w:r>
          </w:p>
        </w:tc>
        <w:tc>
          <w:tcPr>
            <w:tcBorders>
              <w:top w:color="0000ff" w:space="0" w:sz="16" w:val="single"/>
              <w:left w:color="0000ff" w:space="0" w:sz="16" w:val="single"/>
              <w:right w:color="ff00ff" w:space="0" w:sz="1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ср</w:t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ff" w:space="0" w:sz="24" w:val="single"/>
              <w:left w:color="0000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Заезд (10.00)</w:t>
            </w:r>
          </w:p>
        </w:tc>
        <w:tc>
          <w:tcPr>
            <w:tcBorders>
              <w:top w:color="0000ff" w:space="0" w:sz="24" w:val="single"/>
              <w:left w:color="000000" w:space="0" w:sz="8" w:val="single"/>
            </w:tcBorders>
            <w:shd w:fill="fffda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Подъём.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Зарядка.</w:t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24" w:val="single"/>
              <w:left w:color="000000" w:space="0" w:sz="8" w:val="single"/>
            </w:tcBorders>
            <w:shd w:fill="fffda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Подъём. Зарядка. </w:t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ff" w:space="0" w:sz="24" w:val="single"/>
              <w:left w:color="000000" w:space="0" w:sz="8" w:val="single"/>
            </w:tcBorders>
            <w:shd w:fill="fffda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Подъём. Зарядка.</w:t>
            </w:r>
          </w:p>
        </w:tc>
        <w:tc>
          <w:tcPr>
            <w:tcBorders>
              <w:top w:color="0000ff" w:space="0" w:sz="24" w:val="single"/>
              <w:left w:color="000000" w:space="0" w:sz="8" w:val="single"/>
            </w:tcBorders>
            <w:shd w:fill="fffda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Подъём. Зарядка.</w:t>
            </w:r>
          </w:p>
          <w:p w:rsidR="00000000" w:rsidDel="00000000" w:rsidP="00000000" w:rsidRDefault="00000000" w:rsidRPr="00000000" w14:paraId="0000001E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24" w:val="single"/>
              <w:left w:color="000000" w:space="0" w:sz="8" w:val="single"/>
            </w:tcBorders>
            <w:shd w:fill="fffda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Подъём. Зарядка.</w:t>
            </w:r>
          </w:p>
        </w:tc>
        <w:tc>
          <w:tcPr>
            <w:tcBorders>
              <w:top w:color="0000ff" w:space="0" w:sz="24" w:val="single"/>
              <w:left w:color="000000" w:space="0" w:sz="8" w:val="single"/>
            </w:tcBorders>
            <w:shd w:fill="fffda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Подъём. Зарядка.</w:t>
            </w:r>
          </w:p>
        </w:tc>
        <w:tc>
          <w:tcPr>
            <w:tcBorders>
              <w:top w:color="0000ff" w:space="0" w:sz="24" w:val="single"/>
              <w:left w:color="000000" w:space="0" w:sz="8" w:val="single"/>
            </w:tcBorders>
            <w:shd w:fill="fffda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Подъём. Зарядка.</w:t>
            </w:r>
          </w:p>
        </w:tc>
        <w:tc>
          <w:tcPr>
            <w:tcBorders>
              <w:top w:color="0000ff" w:space="0" w:sz="24" w:val="single"/>
              <w:left w:color="000000" w:space="0" w:sz="8" w:val="single"/>
            </w:tcBorders>
            <w:shd w:fill="fffda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Подъём. Зарядка.</w:t>
            </w:r>
          </w:p>
        </w:tc>
        <w:tc>
          <w:tcPr>
            <w:tcBorders>
              <w:top w:color="0000ff" w:space="0" w:sz="24" w:val="single"/>
              <w:left w:color="000000" w:space="0" w:sz="8" w:val="single"/>
              <w:right w:color="0000ff" w:space="0" w:sz="24" w:val="single"/>
            </w:tcBorders>
            <w:shd w:fill="fffda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Подъём. Зарядка. </w:t>
            </w:r>
          </w:p>
          <w:p w:rsidR="00000000" w:rsidDel="00000000" w:rsidP="00000000" w:rsidRDefault="00000000" w:rsidRPr="00000000" w14:paraId="00000024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22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Распределение</w:t>
            </w:r>
          </w:p>
          <w:p w:rsidR="00000000" w:rsidDel="00000000" w:rsidP="00000000" w:rsidRDefault="00000000" w:rsidRPr="00000000" w14:paraId="00000026">
            <w:pPr>
              <w:widowControl w:val="0"/>
              <w:rPr>
                <w:rFonts w:ascii="Nunito" w:cs="Nunito" w:eastAsia="Nunito" w:hAnsi="Nuni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Знакомство в подгруппах.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Завтрак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Утренняя линейка. Задание на вечернее дело.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Утренняя линейка. Задание на вечернее дело.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Утренняя линейка.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Утренняя линейка. Задание на вечернее дело.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Утренняя линейка.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Утренняя линейка. Задание на вечернее дело.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Утренняя линейка. Задание на вечернее дело.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ff" w:space="0" w:sz="24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завтрак</w:t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Nunito" w:cs="Nunito" w:eastAsia="Nunito" w:hAnsi="Nunit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Линейка открытия смены. </w:t>
            </w:r>
          </w:p>
          <w:p w:rsidR="00000000" w:rsidDel="00000000" w:rsidP="00000000" w:rsidRDefault="00000000" w:rsidRPr="00000000" w14:paraId="00000032">
            <w:pPr>
              <w:widowControl w:val="0"/>
              <w:rPr>
                <w:rFonts w:ascii="Nunito" w:cs="Nunito" w:eastAsia="Nunito" w:hAnsi="Nuni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Дело на вечер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Завтрак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Завтрак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Завтрак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Завтрак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Завтрак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Завтрак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Завтрак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ff" w:space="0" w:sz="24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Орлятский круг.</w:t>
            </w:r>
          </w:p>
        </w:tc>
      </w:tr>
      <w:tr>
        <w:trPr>
          <w:cantSplit w:val="0"/>
          <w:trHeight w:val="160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Орг сбор: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представление смены,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ознакомление с законами и традициями.</w:t>
            </w:r>
          </w:p>
          <w:p w:rsidR="00000000" w:rsidDel="00000000" w:rsidP="00000000" w:rsidRDefault="00000000" w:rsidRPr="00000000" w14:paraId="0000003E">
            <w:pPr>
              <w:widowControl w:val="0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Задание на знакомство с территорией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мастер-класс по медиа /</w:t>
            </w:r>
          </w:p>
          <w:p w:rsidR="00000000" w:rsidDel="00000000" w:rsidP="00000000" w:rsidRDefault="00000000" w:rsidRPr="00000000" w14:paraId="00000040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Создание настольной игры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классная встреча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"Знание"</w:t>
            </w:r>
          </w:p>
          <w:p w:rsidR="00000000" w:rsidDel="00000000" w:rsidP="00000000" w:rsidRDefault="00000000" w:rsidRPr="00000000" w14:paraId="00000043">
            <w:pPr>
              <w:widowControl w:val="0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классная встреча </w:t>
            </w:r>
          </w:p>
          <w:p w:rsidR="00000000" w:rsidDel="00000000" w:rsidP="00000000" w:rsidRDefault="00000000" w:rsidRPr="00000000" w14:paraId="00000045">
            <w:pPr>
              <w:widowControl w:val="0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(Крассный Крест)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классная встреча "Знание"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Классная встреча МЕдиа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классная встреча </w:t>
            </w:r>
          </w:p>
          <w:p w:rsidR="00000000" w:rsidDel="00000000" w:rsidP="00000000" w:rsidRDefault="00000000" w:rsidRPr="00000000" w14:paraId="0000004A">
            <w:pPr>
              <w:widowControl w:val="0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(Бабаев М.)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edff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встреча с РО ДП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Отъезд детей.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tcBorders>
              <w:top w:color="0000ff" w:space="0" w:sz="24" w:val="single"/>
              <w:left w:color="0000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8" w:val="single"/>
              <w:lef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Оформление зала/территории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tcBorders>
              <w:top w:color="0000ff" w:space="0" w:sz="24" w:val="single"/>
              <w:left w:color="0000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8" w:val="single"/>
              <w:lef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Отрядные дела.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tcBorders>
              <w:top w:color="0000ff" w:space="0" w:sz="24" w:val="single"/>
              <w:left w:color="0000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Орлятский круг.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Орлятский круг.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Орлятский круг.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Орлятский круг.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Орлятский круг.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Орлятский круг.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Орлятский круг.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Орлятский круг.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ff" w:space="0" w:sz="24" w:val="single"/>
              <w:left w:color="0000ff" w:space="0" w:sz="24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Обед.</w:t>
            </w:r>
          </w:p>
          <w:p w:rsidR="00000000" w:rsidDel="00000000" w:rsidP="00000000" w:rsidRDefault="00000000" w:rsidRPr="00000000" w14:paraId="0000006C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24" w:val="single"/>
              <w:lef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Обед.</w:t>
            </w:r>
          </w:p>
          <w:p w:rsidR="00000000" w:rsidDel="00000000" w:rsidP="00000000" w:rsidRDefault="00000000" w:rsidRPr="00000000" w14:paraId="0000006E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24" w:val="single"/>
              <w:lef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Обед.</w:t>
            </w:r>
          </w:p>
          <w:p w:rsidR="00000000" w:rsidDel="00000000" w:rsidP="00000000" w:rsidRDefault="00000000" w:rsidRPr="00000000" w14:paraId="00000070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24" w:val="single"/>
              <w:lef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Обед.</w:t>
            </w:r>
          </w:p>
          <w:p w:rsidR="00000000" w:rsidDel="00000000" w:rsidP="00000000" w:rsidRDefault="00000000" w:rsidRPr="00000000" w14:paraId="00000072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24" w:val="single"/>
              <w:lef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Обед.</w:t>
            </w:r>
          </w:p>
          <w:p w:rsidR="00000000" w:rsidDel="00000000" w:rsidP="00000000" w:rsidRDefault="00000000" w:rsidRPr="00000000" w14:paraId="00000074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24" w:val="single"/>
              <w:lef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Обед.</w:t>
            </w:r>
          </w:p>
          <w:p w:rsidR="00000000" w:rsidDel="00000000" w:rsidP="00000000" w:rsidRDefault="00000000" w:rsidRPr="00000000" w14:paraId="00000076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24" w:val="single"/>
              <w:lef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Обед.</w:t>
            </w:r>
          </w:p>
          <w:p w:rsidR="00000000" w:rsidDel="00000000" w:rsidP="00000000" w:rsidRDefault="00000000" w:rsidRPr="00000000" w14:paraId="00000078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24" w:val="single"/>
              <w:lef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Обед.</w:t>
            </w:r>
          </w:p>
          <w:p w:rsidR="00000000" w:rsidDel="00000000" w:rsidP="00000000" w:rsidRDefault="00000000" w:rsidRPr="00000000" w14:paraId="0000007A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24" w:val="single"/>
              <w:lef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Обед.</w:t>
            </w:r>
          </w:p>
          <w:p w:rsidR="00000000" w:rsidDel="00000000" w:rsidP="00000000" w:rsidRDefault="00000000" w:rsidRPr="00000000" w14:paraId="0000007C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24" w:val="single"/>
              <w:left w:color="000000" w:space="0" w:sz="8" w:val="single"/>
              <w:right w:color="0000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8" w:val="single"/>
              <w:left w:color="0000ff" w:space="0" w:sz="24" w:val="single"/>
            </w:tcBorders>
            <w:shd w:fill="ffea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Тихий час.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ea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Тихий час.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ea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Тихий час.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ea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Тихий час.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ea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Тихий час.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ccf9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тихий час / Баня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ea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Тихий час.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ea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Тихий час.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ea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Тихий час.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8" w:val="single"/>
              <w:left w:color="0000ff" w:space="0" w:sz="24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Полдник.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Полдник.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Полдник.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Полдник.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Полдник.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Полдник.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Полдник.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Полдник.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Полдник.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0" w:hRule="atLeast"/>
          <w:tblHeader w:val="0"/>
        </w:trPr>
        <w:tc>
          <w:tcPr>
            <w:tcBorders>
              <w:top w:color="000000" w:space="0" w:sz="8" w:val="single"/>
              <w:left w:color="0000ff" w:space="0" w:sz="24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Отрядные дела. Обсуждение девиза и названия отряда.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Отрядные дела.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Отрядные дела.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Отрядные дела.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Отрядные дела.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Подготовка к дихотомам.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Отрядные дела.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Отрядные дела.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Линейка закрытия смены.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10"/>
            <w:tcBorders>
              <w:top w:color="000000" w:space="0" w:sz="8" w:val="single"/>
              <w:left w:color="0000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подготовка видеоролика (задание получают на МК в пн)</w:t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tcBorders>
              <w:top w:color="000000" w:space="0" w:sz="8" w:val="single"/>
              <w:left w:color="0000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jc w:val="center"/>
              <w:rPr>
                <w:rFonts w:ascii="Nunito" w:cs="Nunito" w:eastAsia="Nunito" w:hAnsi="Nunito"/>
                <w:b w:val="1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fldChar w:fldCharType="begin"/>
              <w:instrText xml:space="preserve"> HYPERLINK \l "gid=183557313" </w:instrText>
              <w:fldChar w:fldCharType="separate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1155cc"/>
                <w:sz w:val="20"/>
                <w:szCs w:val="20"/>
                <w:u w:val="single"/>
                <w:rtl w:val="0"/>
              </w:rPr>
              <w:t xml:space="preserve">Игры на знакомство.</w:t>
            </w:r>
            <w:r w:rsidDel="00000000" w:rsidR="00000000" w:rsidRPr="00000000">
              <w:fldChar w:fldCharType="end"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ccf9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fldChar w:fldCharType="begin"/>
              <w:instrText xml:space="preserve"> HYPERLINK \l "gid=183557313" </w:instrText>
              <w:fldChar w:fldCharType="separate"/>
            </w: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душ/</w:t>
            </w:r>
          </w:p>
          <w:p w:rsidR="00000000" w:rsidDel="00000000" w:rsidP="00000000" w:rsidRDefault="00000000" w:rsidRPr="00000000" w14:paraId="000000A9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дело для отряда "Флешмоб"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c5ffc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захват флага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ccf9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душ/</w:t>
            </w:r>
          </w:p>
          <w:p w:rsidR="00000000" w:rsidDel="00000000" w:rsidP="00000000" w:rsidRDefault="00000000" w:rsidRPr="00000000" w14:paraId="000000AC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дело для отряда "Флешмоб"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e7ffb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rPr>
                <w:rFonts w:ascii="Nunito" w:cs="Nunito" w:eastAsia="Nunito" w:hAnsi="Nunito"/>
                <w:b w:val="1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fldChar w:fldCharType="begin"/>
              <w:instrText xml:space="preserve"> HYPERLINK \l "gid=1873080736" </w:instrText>
              <w:fldChar w:fldCharType="separate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1155cc"/>
                <w:sz w:val="20"/>
                <w:szCs w:val="20"/>
                <w:u w:val="single"/>
                <w:rtl w:val="0"/>
              </w:rPr>
              <w:t xml:space="preserve">Квест «Временные отрезки».</w:t>
            </w:r>
            <w:r w:rsidDel="00000000" w:rsidR="00000000" w:rsidRPr="00000000">
              <w:fldChar w:fldCharType="end"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c5ffc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fldChar w:fldCharType="begin"/>
              <w:instrText xml:space="preserve"> HYPERLINK \l "gid=1873080736" </w:instrText>
              <w:fldChar w:fldCharType="separate"/>
            </w: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спортивное мероприятие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e7ffb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rPr>
                <w:rFonts w:ascii="Nunito" w:cs="Nunito" w:eastAsia="Nunito" w:hAnsi="Nunito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fldChar w:fldCharType="begin"/>
              <w:instrText xml:space="preserve"> HYPERLINK \l "gid=1308097629" </w:instrText>
              <w:fldChar w:fldCharType="separate"/>
            </w:r>
            <w:r w:rsidDel="00000000" w:rsidR="00000000" w:rsidRPr="00000000"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  <w:rtl w:val="0"/>
              </w:rPr>
              <w:t xml:space="preserve">"Дружба отрядов"</w:t>
            </w:r>
            <w:r w:rsidDel="00000000" w:rsidR="00000000" w:rsidRPr="00000000">
              <w:fldChar w:fldCharType="end"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c5ffc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fldChar w:fldCharType="begin"/>
              <w:instrText xml:space="preserve"> HYPERLINK \l "gid=1308097629" </w:instrText>
              <w:fldChar w:fldCharType="separate"/>
            </w: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спортивное мероприятие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ccf9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душ/</w:t>
            </w:r>
          </w:p>
          <w:p w:rsidR="00000000" w:rsidDel="00000000" w:rsidP="00000000" w:rsidRDefault="00000000" w:rsidRPr="00000000" w14:paraId="000000B4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дело для отряда "Флешмоб"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rPr>
                <w:rFonts w:ascii="Nunito" w:cs="Nunito" w:eastAsia="Nunito" w:hAnsi="Nuni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*По окончании любого дела и мероприятия разучиваем флешмоб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ff" w:space="0" w:sz="24" w:val="single"/>
              <w:left w:color="0000ff" w:space="0" w:sz="24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Ужин.</w:t>
            </w:r>
          </w:p>
        </w:tc>
        <w:tc>
          <w:tcPr>
            <w:tcBorders>
              <w:top w:color="0000ff" w:space="0" w:sz="24" w:val="single"/>
              <w:lef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Ужин.</w:t>
            </w:r>
          </w:p>
        </w:tc>
        <w:tc>
          <w:tcPr>
            <w:tcBorders>
              <w:top w:color="0000ff" w:space="0" w:sz="24" w:val="single"/>
              <w:lef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Ужин.</w:t>
            </w:r>
          </w:p>
        </w:tc>
        <w:tc>
          <w:tcPr>
            <w:tcBorders>
              <w:top w:color="0000ff" w:space="0" w:sz="24" w:val="single"/>
              <w:lef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Ужин.</w:t>
            </w:r>
          </w:p>
        </w:tc>
        <w:tc>
          <w:tcPr>
            <w:tcBorders>
              <w:top w:color="0000ff" w:space="0" w:sz="24" w:val="single"/>
              <w:lef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Ужин.</w:t>
            </w:r>
          </w:p>
        </w:tc>
        <w:tc>
          <w:tcPr>
            <w:tcBorders>
              <w:top w:color="0000ff" w:space="0" w:sz="24" w:val="single"/>
              <w:lef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Ужин.</w:t>
            </w:r>
          </w:p>
        </w:tc>
        <w:tc>
          <w:tcPr>
            <w:tcBorders>
              <w:top w:color="0000ff" w:space="0" w:sz="24" w:val="single"/>
              <w:lef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Ужин.</w:t>
            </w:r>
          </w:p>
        </w:tc>
        <w:tc>
          <w:tcPr>
            <w:tcBorders>
              <w:top w:color="0000ff" w:space="0" w:sz="24" w:val="single"/>
              <w:lef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Ужин.</w:t>
            </w:r>
          </w:p>
        </w:tc>
        <w:tc>
          <w:tcPr>
            <w:tcBorders>
              <w:top w:color="0000ff" w:space="0" w:sz="24" w:val="single"/>
              <w:lef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Ужин.</w:t>
            </w:r>
          </w:p>
        </w:tc>
        <w:tc>
          <w:tcPr>
            <w:tcBorders>
              <w:top w:color="0000ff" w:space="0" w:sz="24" w:val="single"/>
              <w:left w:color="000000" w:space="0" w:sz="8" w:val="single"/>
              <w:right w:color="0000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0" w:hRule="atLeast"/>
          <w:tblHeader w:val="0"/>
        </w:trPr>
        <w:tc>
          <w:tcPr>
            <w:tcBorders>
              <w:top w:color="000000" w:space="0" w:sz="8" w:val="single"/>
              <w:left w:color="0000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rPr>
                <w:rFonts w:ascii="Nunito" w:cs="Nunito" w:eastAsia="Nunito" w:hAnsi="Nunito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fldChar w:fldCharType="begin"/>
              <w:instrText xml:space="preserve"> HYPERLINK \l "gid=1807507340" </w:instrText>
              <w:fldChar w:fldCharType="separate"/>
            </w:r>
            <w:r w:rsidDel="00000000" w:rsidR="00000000" w:rsidRPr="00000000"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  <w:rtl w:val="0"/>
              </w:rPr>
              <w:t xml:space="preserve">Просмотр мультфильма. Дело вожатых.</w:t>
            </w:r>
            <w:r w:rsidDel="00000000" w:rsidR="00000000" w:rsidRPr="00000000">
              <w:fldChar w:fldCharType="end"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fldChar w:fldCharType="begin"/>
              <w:instrText xml:space="preserve"> HYPERLINK \l "gid=1807507340" </w:instrText>
              <w:fldChar w:fldCharType="separate"/>
            </w:r>
            <w:r w:rsidDel="00000000" w:rsidR="00000000" w:rsidRPr="00000000">
              <w:fldChar w:fldCharType="end"/>
            </w:r>
            <w:r w:rsidDel="00000000" w:rsidR="00000000" w:rsidRPr="00000000">
              <w:fldChar w:fldCharType="begin"/>
              <w:instrText xml:space="preserve"> HYPERLINK \l "gid=627538048" </w:instrText>
              <w:fldChar w:fldCharType="separate"/>
            </w:r>
            <w:r w:rsidDel="00000000" w:rsidR="00000000" w:rsidRPr="00000000"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  <w:rtl w:val="0"/>
              </w:rPr>
              <w:t xml:space="preserve">Вечернее дело.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  <w:rtl w:val="0"/>
              </w:rPr>
              <w:t xml:space="preserve">Представление своих отрядов-подгрупп</w:t>
            </w:r>
          </w:p>
          <w:p w:rsidR="00000000" w:rsidDel="00000000" w:rsidP="00000000" w:rsidRDefault="00000000" w:rsidRPr="00000000" w14:paraId="000000C4">
            <w:pPr>
              <w:widowControl w:val="0"/>
              <w:rPr>
                <w:rFonts w:ascii="Nunito" w:cs="Nunito" w:eastAsia="Nunito" w:hAnsi="Nunito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  <w:rtl w:val="0"/>
              </w:rPr>
              <w:t xml:space="preserve">Связки от вожатых.</w:t>
            </w:r>
            <w:r w:rsidDel="00000000" w:rsidR="00000000" w:rsidRPr="00000000">
              <w:fldChar w:fldCharType="end"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fldChar w:fldCharType="begin"/>
              <w:instrText xml:space="preserve"> HYPERLINK \l "gid=627538048" </w:instrText>
              <w:fldChar w:fldCharType="separate"/>
            </w:r>
            <w:r w:rsidDel="00000000" w:rsidR="00000000" w:rsidRPr="00000000">
              <w:fldChar w:fldCharType="end"/>
            </w:r>
            <w:r w:rsidDel="00000000" w:rsidR="00000000" w:rsidRPr="00000000">
              <w:fldChar w:fldCharType="begin"/>
              <w:instrText xml:space="preserve"> HYPERLINK \l "gid=1635052769" </w:instrText>
              <w:fldChar w:fldCharType="separate"/>
            </w:r>
            <w:r w:rsidDel="00000000" w:rsidR="00000000" w:rsidRPr="00000000"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  <w:rtl w:val="0"/>
              </w:rPr>
              <w:t xml:space="preserve">Творческое дело «Если б я был»</w:t>
            </w:r>
          </w:p>
          <w:p w:rsidR="00000000" w:rsidDel="00000000" w:rsidP="00000000" w:rsidRDefault="00000000" w:rsidRPr="00000000" w14:paraId="000000C7">
            <w:pPr>
              <w:widowControl w:val="0"/>
              <w:rPr>
                <w:rFonts w:ascii="Nunito" w:cs="Nunito" w:eastAsia="Nunito" w:hAnsi="Nunito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  <w:rtl w:val="0"/>
              </w:rPr>
              <w:t xml:space="preserve">Связки от вожатых.</w:t>
            </w:r>
            <w:r w:rsidDel="00000000" w:rsidR="00000000" w:rsidRPr="00000000">
              <w:fldChar w:fldCharType="end"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fldChar w:fldCharType="begin"/>
              <w:instrText xml:space="preserve"> HYPERLINK \l "gid=1635052769" </w:instrText>
              <w:fldChar w:fldCharType="separate"/>
            </w:r>
            <w:r w:rsidDel="00000000" w:rsidR="00000000" w:rsidRPr="00000000">
              <w:fldChar w:fldCharType="end"/>
            </w:r>
            <w:r w:rsidDel="00000000" w:rsidR="00000000" w:rsidRPr="00000000">
              <w:fldChar w:fldCharType="begin"/>
              <w:instrText xml:space="preserve"> HYPERLINK \l "gid=705299040" </w:instrText>
              <w:fldChar w:fldCharType="separate"/>
            </w:r>
            <w:r w:rsidDel="00000000" w:rsidR="00000000" w:rsidRPr="00000000"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  <w:rtl w:val="0"/>
              </w:rPr>
              <w:t xml:space="preserve">Лирическое дело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  <w:rtl w:val="0"/>
              </w:rPr>
              <w:t xml:space="preserve">«Дружба – это..»</w:t>
            </w:r>
          </w:p>
          <w:p w:rsidR="00000000" w:rsidDel="00000000" w:rsidP="00000000" w:rsidRDefault="00000000" w:rsidRPr="00000000" w14:paraId="000000CB">
            <w:pPr>
              <w:widowControl w:val="0"/>
              <w:rPr>
                <w:rFonts w:ascii="Nunito" w:cs="Nunito" w:eastAsia="Nunito" w:hAnsi="Nunito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  <w:rtl w:val="0"/>
              </w:rPr>
              <w:t xml:space="preserve"> Связки от вожатых.</w:t>
            </w:r>
            <w:r w:rsidDel="00000000" w:rsidR="00000000" w:rsidRPr="00000000">
              <w:fldChar w:fldCharType="end"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fldChar w:fldCharType="begin"/>
              <w:instrText xml:space="preserve"> HYPERLINK \l "gid=705299040" </w:instrText>
              <w:fldChar w:fldCharType="separate"/>
            </w:r>
            <w:r w:rsidDel="00000000" w:rsidR="00000000" w:rsidRPr="00000000">
              <w:fldChar w:fldCharType="end"/>
            </w:r>
            <w:r w:rsidDel="00000000" w:rsidR="00000000" w:rsidRPr="00000000">
              <w:fldChar w:fldCharType="begin"/>
              <w:instrText xml:space="preserve"> HYPERLINK \l "gid=1079678839" </w:instrText>
              <w:fldChar w:fldCharType="separate"/>
            </w:r>
            <w:r w:rsidDel="00000000" w:rsidR="00000000" w:rsidRPr="00000000"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  <w:rtl w:val="0"/>
              </w:rPr>
              <w:t xml:space="preserve">Дихотома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rPr>
                <w:rFonts w:ascii="Nunito" w:cs="Nunito" w:eastAsia="Nunito" w:hAnsi="Nunito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fldChar w:fldCharType="end"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fldChar w:fldCharType="begin"/>
              <w:instrText xml:space="preserve"> HYPERLINK \l "gid=1079678839" </w:instrText>
              <w:fldChar w:fldCharType="separate"/>
            </w: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Просмотр фильма "Чудо"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fldChar w:fldCharType="begin"/>
              <w:instrText xml:space="preserve"> HYPERLINK \l "gid=1300179616" </w:instrText>
              <w:fldChar w:fldCharType="separate"/>
            </w:r>
            <w:r w:rsidDel="00000000" w:rsidR="00000000" w:rsidRPr="00000000"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  <w:rtl w:val="0"/>
              </w:rPr>
              <w:t xml:space="preserve">Философское дело.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  <w:rtl w:val="0"/>
              </w:rPr>
              <w:t xml:space="preserve">Связки от вожатых.</w:t>
            </w:r>
          </w:p>
          <w:p w:rsidR="00000000" w:rsidDel="00000000" w:rsidP="00000000" w:rsidRDefault="00000000" w:rsidRPr="00000000" w14:paraId="000000D4">
            <w:pPr>
              <w:widowControl w:val="0"/>
              <w:rPr>
                <w:rFonts w:ascii="Nunito" w:cs="Nunito" w:eastAsia="Nunito" w:hAnsi="Nunito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fldChar w:fldCharType="end"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fldChar w:fldCharType="begin"/>
              <w:instrText xml:space="preserve"> HYPERLINK \l "gid=1300179616" </w:instrText>
              <w:fldChar w:fldCharType="separate"/>
            </w:r>
            <w:r w:rsidDel="00000000" w:rsidR="00000000" w:rsidRPr="00000000">
              <w:fldChar w:fldCharType="end"/>
            </w:r>
            <w:r w:rsidDel="00000000" w:rsidR="00000000" w:rsidRPr="00000000">
              <w:fldChar w:fldCharType="begin"/>
              <w:instrText xml:space="preserve"> HYPERLINK \l "gid=275009161" </w:instrText>
              <w:fldChar w:fldCharType="separate"/>
            </w:r>
            <w:r w:rsidDel="00000000" w:rsidR="00000000" w:rsidRPr="00000000"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  <w:rtl w:val="0"/>
              </w:rPr>
              <w:t xml:space="preserve">Квиз.</w:t>
            </w:r>
          </w:p>
          <w:p w:rsidR="00000000" w:rsidDel="00000000" w:rsidP="00000000" w:rsidRDefault="00000000" w:rsidRPr="00000000" w14:paraId="000000D7">
            <w:pPr>
              <w:widowControl w:val="0"/>
              <w:rPr>
                <w:rFonts w:ascii="Nunito" w:cs="Nunito" w:eastAsia="Nunito" w:hAnsi="Nunito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  <w:rtl w:val="0"/>
              </w:rPr>
              <w:t xml:space="preserve">Просмотр видеороликов.</w:t>
            </w:r>
            <w:r w:rsidDel="00000000" w:rsidR="00000000" w:rsidRPr="00000000">
              <w:fldChar w:fldCharType="end"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fldChar w:fldCharType="begin"/>
              <w:instrText xml:space="preserve"> HYPERLINK \l "gid=275009161" </w:instrText>
              <w:fldChar w:fldCharType="separate"/>
            </w: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Ромашка.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Дискотека.  </w:t>
            </w:r>
          </w:p>
          <w:p w:rsidR="00000000" w:rsidDel="00000000" w:rsidP="00000000" w:rsidRDefault="00000000" w:rsidRPr="00000000" w14:paraId="000000DB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смена вожатых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8" w:val="single"/>
              <w:left w:color="0000ff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Выбор командира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Выбор командира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Выбор командира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Выбор командира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Выбор командира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Выбор командира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Выбор командира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Выбор командира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Выбор командира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8" w:val="single"/>
              <w:left w:color="0000ff" w:space="0" w:sz="24" w:val="single"/>
            </w:tcBorders>
            <w:shd w:fill="f2dc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Вечерний огонёк.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2dc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Вечерний огонёк.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2dc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Вечерний огонёк.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2dc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Вечерний огонёк.</w:t>
            </w:r>
          </w:p>
          <w:p w:rsidR="00000000" w:rsidDel="00000000" w:rsidP="00000000" w:rsidRDefault="00000000" w:rsidRPr="00000000" w14:paraId="000000EB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Клубок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2dc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Вечерний огонёк «Дотронься до того кто»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2dc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Вечерний огонёк.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2dc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Вечерний огонёк.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2dc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Вечерний огонёк.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2dc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Вечерний огонёк «Раскажи мне обо мне».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ff" w:space="0" w:sz="24" w:val="single"/>
            </w:tcBorders>
            <w:shd w:fill="c7d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Отбой.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c7d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Отбой.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c7d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Отбой.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c7d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Отбой.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c7d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Отбой.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c7d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Отбой.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c7d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Отбой.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c7d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Отбой.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c7d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Отбой.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8" w:val="single"/>
              <w:left w:color="0000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0" w:hRule="atLeast"/>
          <w:tblHeader w:val="0"/>
        </w:trPr>
        <w:tc>
          <w:tcPr>
            <w:tcBorders>
              <w:top w:color="0000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