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4E" w:rsidRPr="00AC734E" w:rsidRDefault="00AC734E" w:rsidP="00AC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>Мониторинг востребованности программ</w:t>
      </w:r>
    </w:p>
    <w:p w:rsidR="00000000" w:rsidRDefault="00AC734E" w:rsidP="00AC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34E">
        <w:rPr>
          <w:rFonts w:ascii="Times New Roman" w:hAnsi="Times New Roman" w:cs="Times New Roman"/>
          <w:sz w:val="28"/>
          <w:szCs w:val="28"/>
        </w:rPr>
        <w:t xml:space="preserve">МБОЦ ДО ЦВР «Лад» ЗАТО </w:t>
      </w:r>
      <w:proofErr w:type="gramStart"/>
      <w:r w:rsidRPr="00AC73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734E">
        <w:rPr>
          <w:rFonts w:ascii="Times New Roman" w:hAnsi="Times New Roman" w:cs="Times New Roman"/>
          <w:sz w:val="28"/>
          <w:szCs w:val="28"/>
        </w:rPr>
        <w:t>. Радужный Владимирской области</w:t>
      </w:r>
    </w:p>
    <w:p w:rsidR="00AC734E" w:rsidRDefault="00AC734E" w:rsidP="00AC73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252"/>
        <w:gridCol w:w="4360"/>
      </w:tblGrid>
      <w:tr w:rsidR="00AC734E" w:rsidTr="00AC734E">
        <w:tc>
          <w:tcPr>
            <w:tcW w:w="959" w:type="dxa"/>
          </w:tcPr>
          <w:p w:rsidR="00AC734E" w:rsidRP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4360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AC734E" w:rsidTr="00AC734E">
        <w:tc>
          <w:tcPr>
            <w:tcW w:w="959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C734E" w:rsidRDefault="00AC734E" w:rsidP="00C4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4360" w:type="dxa"/>
          </w:tcPr>
          <w:p w:rsidR="00AC734E" w:rsidRDefault="00C41733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AC734E" w:rsidTr="00AC734E">
        <w:tc>
          <w:tcPr>
            <w:tcW w:w="959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C734E" w:rsidRDefault="00C41733" w:rsidP="00C4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4360" w:type="dxa"/>
          </w:tcPr>
          <w:p w:rsidR="00AC734E" w:rsidRDefault="00C41733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5,3%</w:t>
            </w:r>
          </w:p>
        </w:tc>
      </w:tr>
      <w:tr w:rsidR="00AC734E" w:rsidTr="00AC734E">
        <w:tc>
          <w:tcPr>
            <w:tcW w:w="959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C734E" w:rsidRDefault="00AC734E" w:rsidP="00C4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краеведческая</w:t>
            </w:r>
            <w:proofErr w:type="gramEnd"/>
          </w:p>
        </w:tc>
        <w:tc>
          <w:tcPr>
            <w:tcW w:w="4360" w:type="dxa"/>
          </w:tcPr>
          <w:p w:rsidR="00AC734E" w:rsidRDefault="00C41733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5,7%</w:t>
            </w:r>
          </w:p>
        </w:tc>
      </w:tr>
      <w:tr w:rsidR="00AC734E" w:rsidTr="00AC734E">
        <w:tc>
          <w:tcPr>
            <w:tcW w:w="959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C734E" w:rsidRDefault="00C41733" w:rsidP="00C4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4360" w:type="dxa"/>
          </w:tcPr>
          <w:p w:rsidR="00AC734E" w:rsidRDefault="006E6DA5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8,4%</w:t>
            </w:r>
          </w:p>
        </w:tc>
      </w:tr>
      <w:tr w:rsidR="00AC734E" w:rsidTr="00AC734E">
        <w:tc>
          <w:tcPr>
            <w:tcW w:w="959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C734E" w:rsidRDefault="00C41733" w:rsidP="00C4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спортивная</w:t>
            </w:r>
            <w:proofErr w:type="gramEnd"/>
          </w:p>
        </w:tc>
        <w:tc>
          <w:tcPr>
            <w:tcW w:w="4360" w:type="dxa"/>
          </w:tcPr>
          <w:p w:rsidR="00AC734E" w:rsidRDefault="006E6DA5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15,9%</w:t>
            </w:r>
          </w:p>
        </w:tc>
      </w:tr>
      <w:tr w:rsidR="00AC734E" w:rsidTr="00AC734E">
        <w:tc>
          <w:tcPr>
            <w:tcW w:w="959" w:type="dxa"/>
          </w:tcPr>
          <w:p w:rsidR="00AC734E" w:rsidRDefault="00AC734E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C734E" w:rsidRDefault="00C41733" w:rsidP="00C4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4360" w:type="dxa"/>
          </w:tcPr>
          <w:p w:rsidR="00AC734E" w:rsidRDefault="006E6DA5" w:rsidP="00AC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63,8%</w:t>
            </w:r>
          </w:p>
        </w:tc>
      </w:tr>
    </w:tbl>
    <w:p w:rsidR="00AC734E" w:rsidRPr="00AC734E" w:rsidRDefault="00AC734E" w:rsidP="00AC73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734E" w:rsidRPr="00AC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34E"/>
    <w:rsid w:val="006E6DA5"/>
    <w:rsid w:val="00AC734E"/>
    <w:rsid w:val="00C4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МБОУДОДЦВРЛад</dc:creator>
  <cp:keywords/>
  <dc:description/>
  <cp:lastModifiedBy>МБОУДОДЦВРЛад</cp:lastModifiedBy>
  <cp:revision>3</cp:revision>
  <dcterms:created xsi:type="dcterms:W3CDTF">2023-10-27T07:50:00Z</dcterms:created>
  <dcterms:modified xsi:type="dcterms:W3CDTF">2023-10-27T08:27:00Z</dcterms:modified>
</cp:coreProperties>
</file>